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53C3" w:rsidRDefault="00F407C6">
      <w:r>
        <w:rPr>
          <w:noProof/>
        </w:rPr>
        <mc:AlternateContent>
          <mc:Choice Requires="wps">
            <w:drawing>
              <wp:anchor distT="0" distB="0" distL="114300" distR="114300" simplePos="0" relativeHeight="251658240" behindDoc="0" locked="0" layoutInCell="1" hidden="0" allowOverlap="1">
                <wp:simplePos x="0" y="0"/>
                <wp:positionH relativeFrom="column">
                  <wp:posOffset>4791710</wp:posOffset>
                </wp:positionH>
                <wp:positionV relativeFrom="paragraph">
                  <wp:posOffset>47625</wp:posOffset>
                </wp:positionV>
                <wp:extent cx="895985" cy="92964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895985" cy="929640"/>
                        </a:xfrm>
                        <a:prstGeom prst="rect">
                          <a:avLst/>
                        </a:prstGeom>
                        <a:solidFill>
                          <a:srgbClr val="FFFFFF"/>
                        </a:solidFill>
                        <a:ln w="6350" cap="flat" cmpd="sng" algn="ctr">
                          <a:noFill/>
                          <a:miter lim="800000"/>
                          <a:headEnd/>
                          <a:tailEnd/>
                        </a:ln>
                      </wps:spPr>
                      <wps:txbx>
                        <w:txbxContent>
                          <w:p w:rsidR="009453C3" w:rsidRDefault="00F407C6" w:rsidP="00465E35">
                            <w:pPr>
                              <w:suppressAutoHyphens/>
                              <w:spacing w:line="1" w:lineRule="atLeast"/>
                              <w:ind w:leftChars="-1" w:hangingChars="1" w:hanging="2"/>
                              <w:textDirection w:val="btLr"/>
                              <w:textAlignment w:val="top"/>
                              <w:outlineLvl w:val="0"/>
                              <w:rPr>
                                <w:position w:val="-1"/>
                              </w:rPr>
                            </w:pPr>
                            <w:r w:rsidRPr="07674813" w:rsidDel="FFFFFFFF">
                              <w:rPr>
                                <w:noProof/>
                                <w:position w:val="-1"/>
                                <w:specVanish/>
                              </w:rPr>
                              <w:drawing>
                                <wp:inline distT="0" distB="0" distL="114300" distR="114300">
                                  <wp:extent cx="712470" cy="712470"/>
                                  <wp:effectExtent l="0" t="0" r="0" b="0"/>
                                  <wp:docPr id="1025" name="Resim 9" descr="BURSA BÜYÜKŞEHİR BELEDİYESİ LOGO JPG ile ilgili görsel sonucu"/>
                                  <wp:cNvGraphicFramePr/>
                                  <a:graphic xmlns:a="http://schemas.openxmlformats.org/drawingml/2006/main">
                                    <a:graphicData uri="http://schemas.openxmlformats.org/drawingml/2006/picture">
                                      <pic:pic xmlns:pic="http://schemas.openxmlformats.org/drawingml/2006/picture">
                                        <pic:nvPicPr>
                                          <pic:cNvPr id="1025" name="Resim 9" descr="BURSA BÜYÜKŞEHİR BELEDİYESİ LOGO JPG ile ilgili görsel sonucu"/>
                                          <pic:cNvPicPr/>
                                        </pic:nvPicPr>
                                        <pic:blipFill>
                                          <a:blip r:embed="rId7"/>
                                          <a:srcRect/>
                                          <a:stretch>
                                            <a:fillRect/>
                                          </a:stretch>
                                        </pic:blipFill>
                                        <pic:spPr bwMode="clr">
                                          <a:xfrm>
                                            <a:off x="0" y="0"/>
                                            <a:ext cx="712470" cy="712470"/>
                                          </a:xfrm>
                                          <a:prstGeom prst="rect">
                                            <a:avLst/>
                                          </a:prstGeom>
                                          <a:noFill/>
                                          <a:ln w="9525" cap="rnd" cmpd="sng" algn="ctr">
                                            <a:noFill/>
                                            <a:miter lim="800000"/>
                                            <a:headEnd/>
                                            <a:tailEnd/>
                                          </a:ln>
                                        </pic:spPr>
                                      </pic:pic>
                                    </a:graphicData>
                                  </a:graphic>
                                </wp:inline>
                              </w:drawing>
                            </w:r>
                          </w:p>
                          <w:p w:rsidR="009453C3" w:rsidRDefault="009453C3">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4791710</wp:posOffset>
                </wp:positionH>
                <wp:positionV relativeFrom="paragraph">
                  <wp:posOffset>47625</wp:posOffset>
                </wp:positionV>
                <wp:extent cx="895985" cy="92964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95985" cy="92964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-39369</wp:posOffset>
                </wp:positionH>
                <wp:positionV relativeFrom="paragraph">
                  <wp:posOffset>6350</wp:posOffset>
                </wp:positionV>
                <wp:extent cx="1160145" cy="101600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160145" cy="1016000"/>
                        </a:xfrm>
                        <a:prstGeom prst="rect">
                          <a:avLst/>
                        </a:prstGeom>
                        <a:solidFill>
                          <a:srgbClr val="FFFFFF"/>
                        </a:solidFill>
                        <a:ln w="9525" cap="flat" cmpd="sng" algn="ctr">
                          <a:solidFill>
                            <a:srgbClr val="FFFFFF"/>
                          </a:solidFill>
                          <a:miter lim="800000"/>
                          <a:headEnd/>
                          <a:tailEnd/>
                        </a:ln>
                      </wps:spPr>
                      <wps:txbx>
                        <w:txbxContent>
                          <w:p w:rsidR="009453C3" w:rsidRDefault="00F407C6" w:rsidP="00D64F1C">
                            <w:pPr>
                              <w:suppressAutoHyphens/>
                              <w:spacing w:line="1" w:lineRule="atLeast"/>
                              <w:ind w:leftChars="-1" w:hangingChars="1" w:hanging="2"/>
                              <w:textDirection w:val="btLr"/>
                              <w:textAlignment w:val="top"/>
                              <w:outlineLvl w:val="0"/>
                              <w:rPr>
                                <w:position w:val="-1"/>
                              </w:rPr>
                            </w:pPr>
                            <w:r w:rsidRPr="FFFFFFFF" w:rsidDel="FFFFFFFF">
                              <w:rPr>
                                <w:noProof/>
                                <w:position w:val="-1"/>
                                <w:specVanish/>
                              </w:rPr>
                              <w:drawing>
                                <wp:inline distT="0" distB="0" distL="114300" distR="114300">
                                  <wp:extent cx="967740" cy="788670"/>
                                  <wp:effectExtent l="0" t="0" r="0" b="0"/>
                                  <wp:docPr id="1026" name="Resim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9"/>
                                          <a:srcRect/>
                                          <a:stretch>
                                            <a:fillRect/>
                                          </a:stretch>
                                        </pic:blipFill>
                                        <pic:spPr bwMode="clr">
                                          <a:xfrm>
                                            <a:off x="0" y="0"/>
                                            <a:ext cx="967740" cy="788670"/>
                                          </a:xfrm>
                                          <a:prstGeom prst="rect">
                                            <a:avLst/>
                                          </a:prstGeom>
                                          <a:noFill/>
                                          <a:ln w="9525" cap="rnd" cmpd="sng" algn="ctr">
                                            <a:noFill/>
                                            <a:miter lim="800000"/>
                                            <a:headEnd/>
                                            <a:tailEnd/>
                                          </a:ln>
                                        </pic:spPr>
                                      </pic:pic>
                                    </a:graphicData>
                                  </a:graphic>
                                </wp:inline>
                              </w:drawing>
                            </w:r>
                          </w:p>
                          <w:p w:rsidR="009453C3" w:rsidRDefault="009453C3">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-39369</wp:posOffset>
                </wp:positionH>
                <wp:positionV relativeFrom="paragraph">
                  <wp:posOffset>6350</wp:posOffset>
                </wp:positionV>
                <wp:extent cx="1160145" cy="1016000"/>
                <wp:effectExtent b="0" l="0" r="0" t="0"/>
                <wp:wrapNone/>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160145" cy="10160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10797</wp:posOffset>
                </wp:positionH>
                <wp:positionV relativeFrom="paragraph">
                  <wp:posOffset>-13969</wp:posOffset>
                </wp:positionV>
                <wp:extent cx="5691505" cy="94043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691505" cy="940435"/>
                        </a:xfrm>
                        <a:prstGeom prst="rect">
                          <a:avLst/>
                        </a:prstGeom>
                        <a:solidFill>
                          <a:srgbClr val="FFFFFF"/>
                        </a:solidFill>
                        <a:ln w="9525" cap="flat" cmpd="sng" algn="ctr">
                          <a:solidFill>
                            <a:srgbClr val="000000"/>
                          </a:solidFill>
                          <a:miter lim="800000"/>
                          <a:headEnd/>
                          <a:tailEnd/>
                        </a:ln>
                      </wps:spPr>
                      <wps:txbx>
                        <w:txbxContent>
                          <w:p w:rsidR="009453C3" w:rsidRDefault="00F407C6" w:rsidP="00982586">
                            <w:pPr>
                              <w:suppressAutoHyphens/>
                              <w:spacing w:line="1" w:lineRule="atLeast"/>
                              <w:ind w:leftChars="-1" w:left="2" w:hangingChars="1" w:hanging="4"/>
                              <w:jc w:val="center"/>
                              <w:textDirection w:val="btLr"/>
                              <w:textAlignment w:val="top"/>
                              <w:outlineLvl w:val="0"/>
                              <w:rPr>
                                <w:position w:val="-1"/>
                                <w:sz w:val="40"/>
                                <w:szCs w:val="40"/>
                              </w:rPr>
                            </w:pPr>
                            <w:r w:rsidRPr="FFFFFFFF" w:rsidDel="FFFFFFFF">
                              <w:rPr>
                                <w:b/>
                                <w:bCs/>
                                <w:position w:val="-1"/>
                                <w:sz w:val="40"/>
                                <w:szCs w:val="40"/>
                              </w:rPr>
                              <w:t>4. SINIFLAR FUTBOL</w:t>
                            </w:r>
                          </w:p>
                          <w:p w:rsidR="009453C3" w:rsidRDefault="00F407C6" w:rsidP="00982586">
                            <w:pPr>
                              <w:suppressAutoHyphens/>
                              <w:spacing w:line="1" w:lineRule="atLeast"/>
                              <w:ind w:leftChars="-1" w:left="2" w:hangingChars="1" w:hanging="4"/>
                              <w:jc w:val="center"/>
                              <w:textDirection w:val="btLr"/>
                              <w:textAlignment w:val="top"/>
                              <w:outlineLvl w:val="0"/>
                              <w:rPr>
                                <w:position w:val="-1"/>
                                <w:sz w:val="40"/>
                                <w:szCs w:val="40"/>
                              </w:rPr>
                            </w:pPr>
                            <w:r w:rsidRPr="09971078" w:rsidDel="FFFFFFFF">
                              <w:rPr>
                                <w:b/>
                                <w:bCs/>
                                <w:position w:val="-1"/>
                                <w:sz w:val="40"/>
                                <w:szCs w:val="40"/>
                              </w:rPr>
                              <w:t>“</w:t>
                            </w:r>
                            <w:r w:rsidRPr="FFFFFFFF" w:rsidDel="FFFFFFFF">
                              <w:rPr>
                                <w:b/>
                                <w:bCs/>
                                <w:position w:val="-1"/>
                                <w:sz w:val="40"/>
                                <w:szCs w:val="40"/>
                              </w:rPr>
                              <w:t>BURADA HERKES ŞAMPİYON</w:t>
                            </w:r>
                            <w:r w:rsidRPr="09971078" w:rsidDel="FFFFFFFF">
                              <w:rPr>
                                <w:b/>
                                <w:bCs/>
                                <w:position w:val="-1"/>
                                <w:sz w:val="40"/>
                                <w:szCs w:val="40"/>
                              </w:rPr>
                              <w:t>”</w:t>
                            </w:r>
                          </w:p>
                          <w:p w:rsidR="009453C3" w:rsidRDefault="009453C3">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10797</wp:posOffset>
                </wp:positionH>
                <wp:positionV relativeFrom="paragraph">
                  <wp:posOffset>-13969</wp:posOffset>
                </wp:positionV>
                <wp:extent cx="5691505" cy="940435"/>
                <wp:effectExtent b="0" l="0" r="0" t="0"/>
                <wp:wrapNone/>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691505" cy="940435"/>
                        </a:xfrm>
                        <a:prstGeom prst="rect"/>
                        <a:ln/>
                      </pic:spPr>
                    </pic:pic>
                  </a:graphicData>
                </a:graphic>
              </wp:anchor>
            </w:drawing>
          </mc:Fallback>
        </mc:AlternateContent>
      </w:r>
    </w:p>
    <w:p w:rsidR="009453C3" w:rsidRDefault="009453C3"/>
    <w:p w:rsidR="009453C3" w:rsidRDefault="009453C3"/>
    <w:p w:rsidR="009453C3" w:rsidRDefault="009453C3">
      <w:pPr>
        <w:spacing w:after="0"/>
        <w:jc w:val="both"/>
      </w:pPr>
    </w:p>
    <w:p w:rsidR="009453C3" w:rsidRDefault="00F407C6">
      <w:pPr>
        <w:spacing w:after="0"/>
        <w:jc w:val="both"/>
      </w:pPr>
      <w:r>
        <w:t xml:space="preserve">     İl Milli Eğitim Müdürlüğü ve Bursa Büyükşehir Belediyesi tarafından imzalanan Sosyal Kültürel ve Sportif  Faaliyetleri içeren  protokol  kapsamında </w:t>
      </w:r>
      <w:r>
        <w:rPr>
          <w:color w:val="000000"/>
        </w:rPr>
        <w:t>17 ilçemizin katılımıyla  planlanan “HAYDİ 4.SINIFLAR SAHAYA SLOGANI” ile  4.Sınıflar  F</w:t>
      </w:r>
      <w:r>
        <w:t>utbol okul birinciliği, 4.Sınıflar Futbol ilçe birinciliği ve 4.Sınıflar Futbol Bursa İl  Birinciliği  Şenliği şeklinde üç aşamalı turnuva düzenlenecektir.</w:t>
      </w:r>
    </w:p>
    <w:p w:rsidR="009453C3" w:rsidRDefault="00F407C6">
      <w:pPr>
        <w:spacing w:after="0"/>
        <w:ind w:firstLine="708"/>
        <w:jc w:val="both"/>
        <w:rPr>
          <w:u w:val="single"/>
        </w:rPr>
      </w:pPr>
      <w:r>
        <w:t xml:space="preserve">Turnuvaya sadece 4.sınıfta okuyan   2012 / 2013  ve alt yaş grubundaki  öğrenciler katılabileceklerdir. Turnuvaya katılacak okullar, öncelikle okul içinde 4.sınıflar arası futbol müsabakalar yapacaklar ve okul birincisi olan sınıf takımını tespit edeceklerdir. Tek şubesi bulunan ve turnuvaya katılmak isteyen okullar İlçe turnuvasına başvurmaları halinde katılabileceklerdir. İlçe turnuvaları İlçe Organizasyon Sorumluları tarafından yapılacaktır. İlçe turnuvasına okulda dereceye giren sınıf takımı sınıf listesi ile katılacak olup istediği takdirde aynı sınıf düzeyindeki diğer sınıflardan öğrenci alınarak </w:t>
      </w:r>
      <w:r>
        <w:rPr>
          <w:u w:val="single"/>
        </w:rPr>
        <w:t>karma okul takım oluşturulabilecektir.</w:t>
      </w:r>
    </w:p>
    <w:p w:rsidR="009453C3" w:rsidRDefault="00F407C6">
      <w:pPr>
        <w:spacing w:after="0"/>
        <w:ind w:firstLine="708"/>
        <w:jc w:val="both"/>
      </w:pPr>
      <w:r>
        <w:t>14 ilçe de okul içinde yapılan turnuvalar sonucunda birinci olan takım listesini ekte belirtilen ilçe organizasyon sorumlusu öğretmenlere, ilçe organizasyon komitesinin belirleyeceği tarihe kadar bildirecekler ve sonrasında ilçe şampiyonaları düzenlenecektir. Düzenlenen ilçe şampiyonası ardından birinci olan okul takımı ildeki şampiyonlar günü finallerine katılmaya hak kazanacaktır.  İlçeler il finaline kesinlikle diğer okulların katılımı ile oluşacak karma ilçe takımı ile katılmayacak ilçe şampiyonasında birinci olan okul  takımı ile katılacaklardır. Osmangazi, Yıldırım, Nilüfer dışındaki diğer 14 İlçe birincisi olan okul takımları sonuç bildirimlerini 09 Mayıs 2022 tarihine kadar, Büyükşehir Okul Sporları Teknik Komitesine yapacaklardır.</w:t>
      </w:r>
    </w:p>
    <w:p w:rsidR="009453C3" w:rsidRDefault="00F407C6">
      <w:pPr>
        <w:spacing w:after="0"/>
        <w:ind w:firstLine="708"/>
        <w:jc w:val="both"/>
      </w:pPr>
      <w:r>
        <w:t xml:space="preserve">Osmangazi, Yıldırım, Nilüfer ilçelerinde okul içinde yapılacak turnuvalar sonucunda 1.ci olan 4.sınıf takımı kendi ilçelerinde yapılacak olan  turnuvaya katılmak için 04 Mart 2022 tarihine kadar sonuç  bildirimlerini ilçe sorumlusu öğretmenlere yapacaklar  ve sonrasında fikstüre dahil edilecektir. Osmangazi, Yıldırım, Nilüfer ilçelerinde yapılacak ilçe birinciliği turnuvalarında katılan takım sayısına göre fikstür yapılacaktır. Müsabakalar 3 ilçe de Bursa Büyükşehir Belediyesine ait spor tesislerinde yapılacaktır yapılacaktır. </w:t>
      </w:r>
    </w:p>
    <w:p w:rsidR="009453C3" w:rsidRDefault="00F407C6">
      <w:pPr>
        <w:spacing w:after="0"/>
        <w:ind w:firstLine="708"/>
        <w:jc w:val="both"/>
      </w:pPr>
      <w:r>
        <w:t xml:space="preserve">  17   İlçe turnuvalarında  birinci olan okul takımları, daha sonra belirlenecek olan uygun bir tarihte Bursa Büyükşehir Belediyesi  Fethiye Spor Tesislerinde yapılması planlanan Bursa İl Birinciliği müsabakalarına  katılacaklardır. Bursa İl Birinciliği müsabakalarına  katılmaya hak kazanan ilçe  birincisi  olan takımlarımızın sporcu öğrencilerine forma,  Şort, tozluk ve tekmelik Bursa Büyükşehir Belediyesi tarafından  verilecektir.</w:t>
      </w:r>
    </w:p>
    <w:p w:rsidR="009453C3" w:rsidRDefault="00F407C6">
      <w:pPr>
        <w:spacing w:after="0"/>
        <w:ind w:firstLine="708"/>
        <w:jc w:val="center"/>
        <w:rPr>
          <w:u w:val="single"/>
        </w:rPr>
      </w:pPr>
      <w:r>
        <w:rPr>
          <w:b/>
          <w:u w:val="single"/>
        </w:rPr>
        <w:t>TURNUVA - ŞENLİK TALİMATNAMESİ</w:t>
      </w:r>
    </w:p>
    <w:p w:rsidR="009453C3" w:rsidRDefault="009453C3">
      <w:pPr>
        <w:spacing w:after="0"/>
        <w:ind w:firstLine="708"/>
        <w:jc w:val="center"/>
        <w:rPr>
          <w:sz w:val="6"/>
          <w:szCs w:val="6"/>
          <w:u w:val="single"/>
        </w:rPr>
      </w:pPr>
    </w:p>
    <w:p w:rsidR="009453C3" w:rsidRDefault="00F407C6">
      <w:pPr>
        <w:spacing w:after="0"/>
        <w:ind w:firstLine="708"/>
        <w:jc w:val="both"/>
      </w:pPr>
      <w:r>
        <w:rPr>
          <w:b/>
        </w:rPr>
        <w:t>1-</w:t>
      </w:r>
      <w:r>
        <w:rPr>
          <w:b/>
          <w:u w:val="single"/>
        </w:rPr>
        <w:t>Oyun Alanı:</w:t>
      </w:r>
      <w:r>
        <w:t xml:space="preserve"> Okul imkanlarına göre okulun veya okulun belirleyeceği uygun bir sahada okul içi turnuva yapılacaktır. İlçe imkânlarına göre ise ilçe birinciliği yarışmalarında 60–70 metre uzunluğunda, 40–50 metre genişliğinde olan sahalarda yarışmalar düzenlenebilecektir. Saha ölçülerine Büyükşehir Okul Sporları Teknik Komitesi karar verecektir. İlçe birinciliği yarışmalarında çim ve suni çim saha bulunmadığı durumlarda yarışmaların hangi tür sahada yapılacağına Büyükşehir Okul Sporları İlçe Koordinatörleri karar verecektir.</w:t>
      </w:r>
    </w:p>
    <w:p w:rsidR="009453C3" w:rsidRDefault="00F407C6">
      <w:pPr>
        <w:spacing w:after="0"/>
        <w:ind w:firstLine="708"/>
        <w:jc w:val="both"/>
      </w:pPr>
      <w:r>
        <w:rPr>
          <w:b/>
        </w:rPr>
        <w:t xml:space="preserve"> 2-</w:t>
      </w:r>
      <w:r>
        <w:t xml:space="preserve"> Turnuvada 4 numara futbol topu kullanılacak olup ilçe yarışmaları 1 (bir)  hakem tarafından yönetilecektir. Okul içi müsabakalarda okullar kendi hakemlerini belirleyerek turnuvaları yapacaklardır.</w:t>
      </w:r>
    </w:p>
    <w:p w:rsidR="009453C3" w:rsidRDefault="00F407C6">
      <w:pPr>
        <w:spacing w:after="0"/>
        <w:ind w:firstLine="708"/>
        <w:jc w:val="both"/>
      </w:pPr>
      <w:r>
        <w:rPr>
          <w:b/>
        </w:rPr>
        <w:t>3-</w:t>
      </w:r>
      <w:r>
        <w:rPr>
          <w:b/>
          <w:u w:val="single"/>
        </w:rPr>
        <w:t>Kadro, Oyuncu ve Oyuncu Değişikliği Sayısı:</w:t>
      </w:r>
      <w:r>
        <w:t xml:space="preserve"> Yarışmalarda takımlar en fazla 12 sporcudan oluşacaktır. Takımlar sahaya Forma (kaleci farklı renk giysi giyer), çorap, şort, tekmelik, futbol ayakkabısı ile çıkacaklardır.</w:t>
      </w:r>
    </w:p>
    <w:p w:rsidR="009453C3" w:rsidRDefault="00F407C6">
      <w:pPr>
        <w:spacing w:after="0"/>
        <w:ind w:firstLine="708"/>
        <w:jc w:val="both"/>
      </w:pPr>
      <w:r>
        <w:rPr>
          <w:b/>
        </w:rPr>
        <w:lastRenderedPageBreak/>
        <w:t>Takımlar;</w:t>
      </w:r>
      <w:r>
        <w:t xml:space="preserve"> 8 kişiden oluşacaktır. (7 sporcu 1 kaleci) Diğer 4 sporcu yedek, (yedek oyunculardan birisi kaleci) olacaktır.   </w:t>
      </w:r>
    </w:p>
    <w:p w:rsidR="009453C3" w:rsidRDefault="00F407C6">
      <w:pPr>
        <w:spacing w:after="0"/>
        <w:ind w:firstLine="708"/>
        <w:jc w:val="both"/>
      </w:pPr>
      <w:r>
        <w:t xml:space="preserve"> Yarışmalarda; bir takım yarışma süresince yedek oyuncularının tamamını değiştirebilecektir. Oyuncu değiştirmeler, oyuncu değiştirme kurallarına uygun olarak, hakem kontrolünde yapılacaktır. Oyundan alınan oyuncu tekrar oyuna giremeyecektir. </w:t>
      </w:r>
    </w:p>
    <w:p w:rsidR="009453C3" w:rsidRDefault="00F407C6">
      <w:pPr>
        <w:spacing w:after="0"/>
        <w:ind w:firstLine="708"/>
        <w:jc w:val="both"/>
      </w:pPr>
      <w:r>
        <w:rPr>
          <w:b/>
        </w:rPr>
        <w:t>4- Oyun Süresi:</w:t>
      </w:r>
      <w:r>
        <w:t xml:space="preserve"> Yarışmalar 2x15 ’şer dakikalık 2 devre halinde oynanacaktır.  Devre arası dinlenme süresi 5 dakikadır. Beraberlik halinde penaltı atışları ile müsabaka galibi belirlenecektir. Kale Ölçüleri Yarışmalarda; kaleler 2x5 metre olacaktır. Büyükşehir Okul Sporları Organizasyonu Tertip Komitesi il birinciliği yarışmalarında 2x5 metre kalelerin kullanılmasına özen göstereceklerdir.  Müsabakalarda Ofsayt kuralı uygulanmayacaktır. </w:t>
      </w:r>
    </w:p>
    <w:p w:rsidR="009453C3" w:rsidRDefault="00F407C6">
      <w:pPr>
        <w:spacing w:after="0"/>
        <w:ind w:firstLine="708"/>
        <w:jc w:val="both"/>
      </w:pPr>
      <w:r>
        <w:rPr>
          <w:b/>
        </w:rPr>
        <w:t>5</w:t>
      </w:r>
      <w:r>
        <w:rPr>
          <w:b/>
          <w:u w:val="single"/>
        </w:rPr>
        <w:t xml:space="preserve">- Serbest Vuruş: </w:t>
      </w:r>
      <w:r>
        <w:t xml:space="preserve">Bütün serbest atışlarda rakip oyuncu ve oyuncular toptan en az 6,25 metre uzakta duracaklardır. </w:t>
      </w:r>
      <w:r>
        <w:rPr>
          <w:b/>
          <w:u w:val="single"/>
        </w:rPr>
        <w:t>Kalecinin Topu Kullanması, Kale Vuruşu ve Geri Pas:</w:t>
      </w:r>
      <w:r>
        <w:rPr>
          <w:b/>
        </w:rPr>
        <w:t xml:space="preserve"> </w:t>
      </w:r>
      <w:r>
        <w:t xml:space="preserve">Kale vuruşu penaltı noktasının sağından veya solundan atılacaktır. Kaleciye geri pas yapılmayacaktır. Futbol Federasyonunca yarışmalarda uygulanan geri pas ile ilgili kurallar geçerli olacaktır. </w:t>
      </w:r>
    </w:p>
    <w:p w:rsidR="009453C3" w:rsidRDefault="00F407C6">
      <w:pPr>
        <w:spacing w:after="0"/>
        <w:ind w:firstLine="708"/>
        <w:jc w:val="both"/>
      </w:pPr>
      <w:r>
        <w:rPr>
          <w:b/>
        </w:rPr>
        <w:t>6-</w:t>
      </w:r>
      <w:r>
        <w:t xml:space="preserve"> Kart Cezaları TFF tarafından yarışmalarda uygulanan sarı ve kırmızı kart uygulaması geçerli olacaktır.</w:t>
      </w:r>
    </w:p>
    <w:p w:rsidR="009453C3" w:rsidRDefault="00F407C6">
      <w:pPr>
        <w:spacing w:after="0"/>
        <w:ind w:firstLine="708"/>
        <w:jc w:val="both"/>
      </w:pPr>
      <w:r>
        <w:rPr>
          <w:b/>
        </w:rPr>
        <w:t>7-</w:t>
      </w:r>
      <w:r>
        <w:t xml:space="preserve">Takımların Okul içi turnuvaları Veli İzin ve Sağlık Belgesi onaylı listeler ile Okul Müdürlüğü sorumluluğunda yapılacaktır. </w:t>
      </w:r>
    </w:p>
    <w:p w:rsidR="009453C3" w:rsidRDefault="00F407C6">
      <w:pPr>
        <w:spacing w:after="0"/>
        <w:ind w:firstLine="708"/>
        <w:jc w:val="both"/>
        <w:rPr>
          <w:color w:val="000000"/>
        </w:rPr>
      </w:pPr>
      <w:r>
        <w:rPr>
          <w:b/>
        </w:rPr>
        <w:t xml:space="preserve">8- </w:t>
      </w:r>
      <w:r>
        <w:t>Takımlar turnuvaya okul müdürlüğü onaylı liste ile katılacaklardır. Turnuvaya ş</w:t>
      </w:r>
      <w:r>
        <w:rPr>
          <w:color w:val="000000"/>
        </w:rPr>
        <w:t xml:space="preserve">artlara uygun katılım sağlamadıkları tespit edilen takımlar turnuvadan ihraç edileceklerdir. </w:t>
      </w:r>
    </w:p>
    <w:p w:rsidR="009453C3" w:rsidRDefault="00F407C6">
      <w:pPr>
        <w:spacing w:after="0"/>
        <w:ind w:firstLine="708"/>
        <w:jc w:val="both"/>
        <w:rPr>
          <w:color w:val="000000"/>
        </w:rPr>
      </w:pPr>
      <w:r>
        <w:rPr>
          <w:b/>
          <w:color w:val="000000"/>
        </w:rPr>
        <w:t>9-</w:t>
      </w:r>
      <w:r>
        <w:rPr>
          <w:color w:val="000000"/>
        </w:rPr>
        <w:t xml:space="preserve">Turnuva ile ilgili Büyükşehir Okul Sporları Teknik Komite üyeleri </w:t>
      </w:r>
      <w:r>
        <w:rPr>
          <w:b/>
          <w:color w:val="000000"/>
        </w:rPr>
        <w:t>Menderes Batmaz ( 0505 798 79 88 )</w:t>
      </w:r>
      <w:r>
        <w:rPr>
          <w:color w:val="000000"/>
        </w:rPr>
        <w:t xml:space="preserve"> ve </w:t>
      </w:r>
      <w:r>
        <w:rPr>
          <w:b/>
          <w:color w:val="000000"/>
        </w:rPr>
        <w:t>Metin Yıldırım ( 0532 627 52 78 )</w:t>
      </w:r>
      <w:r>
        <w:rPr>
          <w:color w:val="000000"/>
        </w:rPr>
        <w:t xml:space="preserve">  ile İrtibata geçilecektir.</w:t>
      </w:r>
    </w:p>
    <w:p w:rsidR="009453C3" w:rsidRDefault="00F407C6">
      <w:pPr>
        <w:spacing w:after="0"/>
        <w:ind w:firstLine="708"/>
        <w:jc w:val="both"/>
      </w:pPr>
      <w:r>
        <w:rPr>
          <w:b/>
          <w:color w:val="000000"/>
        </w:rPr>
        <w:t xml:space="preserve">10- </w:t>
      </w:r>
      <w:r>
        <w:t>Yapılacak olan turnuva ile ilgili İlçelerde</w:t>
      </w:r>
      <w:r>
        <w:rPr>
          <w:color w:val="FF0000"/>
        </w:rPr>
        <w:t xml:space="preserve"> </w:t>
      </w:r>
      <w:r>
        <w:t>sorumlu öğretmenler ve irtibat numaraları ekli listede gönderilmiştir.</w:t>
      </w:r>
    </w:p>
    <w:p w:rsidR="009453C3" w:rsidRDefault="00F407C6">
      <w:pPr>
        <w:spacing w:after="0"/>
        <w:jc w:val="both"/>
      </w:pPr>
      <w:r>
        <w:rPr>
          <w:b/>
        </w:rPr>
        <w:t xml:space="preserve">Okullar elden ya da Whatsapp üzerinden katılım listelerini teslim edebileceklerdir. </w:t>
      </w:r>
    </w:p>
    <w:p w:rsidR="009453C3" w:rsidRDefault="009453C3">
      <w:pPr>
        <w:spacing w:after="0"/>
        <w:jc w:val="both"/>
      </w:pPr>
    </w:p>
    <w:tbl>
      <w:tblPr>
        <w:tblStyle w:val="a"/>
        <w:tblW w:w="8500" w:type="dxa"/>
        <w:tblInd w:w="75" w:type="dxa"/>
        <w:tblLayout w:type="fixed"/>
        <w:tblLook w:val="0000" w:firstRow="0" w:lastRow="0" w:firstColumn="0" w:lastColumn="0" w:noHBand="0" w:noVBand="0"/>
      </w:tblPr>
      <w:tblGrid>
        <w:gridCol w:w="507"/>
        <w:gridCol w:w="3607"/>
        <w:gridCol w:w="2118"/>
        <w:gridCol w:w="2268"/>
      </w:tblGrid>
      <w:tr w:rsidR="009453C3">
        <w:trPr>
          <w:trHeight w:val="699"/>
        </w:trPr>
        <w:tc>
          <w:tcPr>
            <w:tcW w:w="8500" w:type="dxa"/>
            <w:gridSpan w:val="4"/>
            <w:tcBorders>
              <w:top w:val="single" w:sz="4" w:space="0" w:color="000000"/>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8"/>
                <w:szCs w:val="28"/>
              </w:rPr>
            </w:pPr>
            <w:r>
              <w:rPr>
                <w:b/>
                <w:color w:val="000000"/>
                <w:sz w:val="28"/>
                <w:szCs w:val="28"/>
              </w:rPr>
              <w:t xml:space="preserve">BÜYÜKŞEHİR OKUL SPOR ETKİNLİKLERİ </w:t>
            </w:r>
            <w:r>
              <w:rPr>
                <w:b/>
                <w:color w:val="000000"/>
                <w:sz w:val="28"/>
                <w:szCs w:val="28"/>
              </w:rPr>
              <w:br/>
              <w:t>İLÇE KOORDİNATÖRLERİ LİSTESİ</w:t>
            </w:r>
          </w:p>
        </w:tc>
      </w:tr>
      <w:tr w:rsidR="009453C3">
        <w:trPr>
          <w:trHeight w:val="411"/>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 xml:space="preserve">S.N. </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ADI SOYADI</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TEL</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İLÇE</w:t>
            </w:r>
          </w:p>
        </w:tc>
      </w:tr>
      <w:tr w:rsidR="009453C3">
        <w:trPr>
          <w:trHeight w:val="268"/>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İBRAHİM PAYAS</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0505 255 86 01</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İNEGÖL</w:t>
            </w:r>
          </w:p>
        </w:tc>
      </w:tr>
      <w:tr w:rsidR="009453C3">
        <w:trPr>
          <w:trHeight w:val="272"/>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2</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ALİ BEKİR YILDIRIM</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0505 621 81 73</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M.K.P</w:t>
            </w:r>
          </w:p>
        </w:tc>
      </w:tr>
      <w:tr w:rsidR="009453C3">
        <w:trPr>
          <w:trHeight w:val="262"/>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3</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ONUR ÇAĞLAR KORKMAZ</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0532 303 85 84</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ORHANGAZİ</w:t>
            </w:r>
          </w:p>
        </w:tc>
      </w:tr>
      <w:tr w:rsidR="009453C3">
        <w:trPr>
          <w:trHeight w:val="280"/>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4</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LOKMAN AVŞAR</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0505 296 00 56</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İZNİK</w:t>
            </w:r>
          </w:p>
        </w:tc>
      </w:tr>
      <w:tr w:rsidR="009453C3">
        <w:trPr>
          <w:trHeight w:val="284"/>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5</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CEMAL ÇELEBİ</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0505 775 46 81</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YENİŞEHİR</w:t>
            </w:r>
          </w:p>
        </w:tc>
      </w:tr>
      <w:tr w:rsidR="009453C3">
        <w:trPr>
          <w:trHeight w:val="260"/>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6</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MUSTAFA EKİCİOĞLU</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 xml:space="preserve">0534 310 66 52 </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KARACABEY</w:t>
            </w:r>
          </w:p>
        </w:tc>
      </w:tr>
      <w:tr w:rsidR="009453C3">
        <w:trPr>
          <w:trHeight w:val="264"/>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7</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FATİH GÜNGÖR TEMEL</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0535 359 50 29</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GEMLİK</w:t>
            </w:r>
          </w:p>
        </w:tc>
      </w:tr>
      <w:tr w:rsidR="009453C3">
        <w:trPr>
          <w:trHeight w:val="282"/>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8</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SONER YILDIRIM</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 xml:space="preserve">0533 266 56 25 </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KELES</w:t>
            </w:r>
          </w:p>
        </w:tc>
      </w:tr>
      <w:tr w:rsidR="009453C3">
        <w:trPr>
          <w:trHeight w:val="258"/>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9</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SONER YILDIRIM</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 xml:space="preserve">0533 266 56 25 </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HARMANCIK</w:t>
            </w:r>
          </w:p>
        </w:tc>
      </w:tr>
      <w:tr w:rsidR="009453C3">
        <w:trPr>
          <w:trHeight w:val="276"/>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10</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SONER YILDIRIM</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 xml:space="preserve">0533 266 56 25 </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BÜYÜKORHAN</w:t>
            </w:r>
          </w:p>
        </w:tc>
      </w:tr>
      <w:tr w:rsidR="009453C3">
        <w:trPr>
          <w:trHeight w:val="266"/>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11</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YÜCEL BAYKAL</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0505 412 07 68</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ORHANELİ</w:t>
            </w:r>
          </w:p>
        </w:tc>
      </w:tr>
      <w:tr w:rsidR="009453C3">
        <w:trPr>
          <w:trHeight w:val="270"/>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12</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YÜCEL BAYKAL</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0505 412 07 68</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OSMANGAZİ</w:t>
            </w:r>
          </w:p>
        </w:tc>
      </w:tr>
      <w:tr w:rsidR="009453C3">
        <w:trPr>
          <w:trHeight w:val="288"/>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13</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METİN YILDIRIM</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0532 627 52 78</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NİLÜFER</w:t>
            </w:r>
          </w:p>
        </w:tc>
      </w:tr>
      <w:tr w:rsidR="009453C3">
        <w:trPr>
          <w:trHeight w:val="264"/>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14</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ÖZGÜR ARAS</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0505 468 53 36</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YILDIRIM</w:t>
            </w:r>
          </w:p>
        </w:tc>
      </w:tr>
      <w:tr w:rsidR="009453C3">
        <w:trPr>
          <w:trHeight w:val="268"/>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15</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BURHAN ZÜMRÜTTAŞ</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0533 557 22 37</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GÜRSU</w:t>
            </w:r>
          </w:p>
        </w:tc>
      </w:tr>
      <w:tr w:rsidR="009453C3">
        <w:trPr>
          <w:trHeight w:val="272"/>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16</w:t>
            </w:r>
          </w:p>
        </w:tc>
        <w:tc>
          <w:tcPr>
            <w:tcW w:w="3607" w:type="dxa"/>
            <w:tcBorders>
              <w:top w:val="nil"/>
              <w:left w:val="nil"/>
              <w:bottom w:val="single" w:sz="4" w:space="0" w:color="000000"/>
              <w:right w:val="single" w:sz="4" w:space="0" w:color="000000"/>
            </w:tcBorders>
            <w:vAlign w:val="center"/>
          </w:tcPr>
          <w:p w:rsidR="009453C3" w:rsidRDefault="00F407C6">
            <w:pPr>
              <w:spacing w:after="0" w:line="240" w:lineRule="auto"/>
              <w:rPr>
                <w:color w:val="000000"/>
                <w:sz w:val="22"/>
                <w:szCs w:val="22"/>
              </w:rPr>
            </w:pPr>
            <w:r>
              <w:rPr>
                <w:color w:val="000000"/>
                <w:sz w:val="22"/>
                <w:szCs w:val="22"/>
              </w:rPr>
              <w:t>SERAP KESER</w:t>
            </w:r>
          </w:p>
        </w:tc>
        <w:tc>
          <w:tcPr>
            <w:tcW w:w="211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0532 625 35 53</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MUDANYA</w:t>
            </w:r>
          </w:p>
        </w:tc>
      </w:tr>
      <w:tr w:rsidR="009453C3">
        <w:trPr>
          <w:trHeight w:val="276"/>
        </w:trPr>
        <w:tc>
          <w:tcPr>
            <w:tcW w:w="507" w:type="dxa"/>
            <w:tcBorders>
              <w:top w:val="nil"/>
              <w:left w:val="single" w:sz="4" w:space="0" w:color="000000"/>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b/>
                <w:color w:val="000000"/>
                <w:sz w:val="22"/>
                <w:szCs w:val="22"/>
              </w:rPr>
              <w:t>17</w:t>
            </w:r>
          </w:p>
        </w:tc>
        <w:tc>
          <w:tcPr>
            <w:tcW w:w="3607" w:type="dxa"/>
            <w:tcBorders>
              <w:top w:val="nil"/>
              <w:left w:val="nil"/>
              <w:bottom w:val="single" w:sz="4" w:space="0" w:color="000000"/>
              <w:right w:val="single" w:sz="4" w:space="0" w:color="000000"/>
            </w:tcBorders>
          </w:tcPr>
          <w:p w:rsidR="009453C3" w:rsidRDefault="00F407C6">
            <w:pPr>
              <w:spacing w:after="0" w:line="240" w:lineRule="auto"/>
              <w:rPr>
                <w:color w:val="000000"/>
                <w:sz w:val="22"/>
                <w:szCs w:val="22"/>
              </w:rPr>
            </w:pPr>
            <w:r>
              <w:rPr>
                <w:color w:val="000000"/>
                <w:sz w:val="22"/>
                <w:szCs w:val="22"/>
              </w:rPr>
              <w:t>AHMET ERDÖNMEZ</w:t>
            </w:r>
          </w:p>
        </w:tc>
        <w:tc>
          <w:tcPr>
            <w:tcW w:w="2118" w:type="dxa"/>
            <w:tcBorders>
              <w:top w:val="nil"/>
              <w:left w:val="nil"/>
              <w:bottom w:val="single" w:sz="4" w:space="0" w:color="000000"/>
              <w:right w:val="single" w:sz="4" w:space="0" w:color="000000"/>
            </w:tcBorders>
          </w:tcPr>
          <w:p w:rsidR="009453C3" w:rsidRDefault="00F407C6">
            <w:pPr>
              <w:spacing w:after="0" w:line="240" w:lineRule="auto"/>
              <w:jc w:val="center"/>
              <w:rPr>
                <w:color w:val="000000"/>
                <w:sz w:val="22"/>
                <w:szCs w:val="22"/>
              </w:rPr>
            </w:pPr>
            <w:r>
              <w:rPr>
                <w:color w:val="000000"/>
                <w:sz w:val="22"/>
                <w:szCs w:val="22"/>
              </w:rPr>
              <w:t>0505 775 29 24</w:t>
            </w:r>
          </w:p>
        </w:tc>
        <w:tc>
          <w:tcPr>
            <w:tcW w:w="2268" w:type="dxa"/>
            <w:tcBorders>
              <w:top w:val="nil"/>
              <w:left w:val="nil"/>
              <w:bottom w:val="single" w:sz="4" w:space="0" w:color="000000"/>
              <w:right w:val="single" w:sz="4" w:space="0" w:color="000000"/>
            </w:tcBorders>
            <w:vAlign w:val="center"/>
          </w:tcPr>
          <w:p w:rsidR="009453C3" w:rsidRDefault="00F407C6">
            <w:pPr>
              <w:spacing w:after="0" w:line="240" w:lineRule="auto"/>
              <w:jc w:val="center"/>
              <w:rPr>
                <w:color w:val="000000"/>
                <w:sz w:val="22"/>
                <w:szCs w:val="22"/>
              </w:rPr>
            </w:pPr>
            <w:r>
              <w:rPr>
                <w:color w:val="000000"/>
                <w:sz w:val="22"/>
                <w:szCs w:val="22"/>
              </w:rPr>
              <w:t>KESTEL</w:t>
            </w:r>
          </w:p>
        </w:tc>
      </w:tr>
    </w:tbl>
    <w:p w:rsidR="009453C3" w:rsidRDefault="009453C3">
      <w:pPr>
        <w:spacing w:after="0"/>
        <w:ind w:firstLine="708"/>
        <w:jc w:val="both"/>
      </w:pPr>
    </w:p>
    <w:sectPr w:rsidR="009453C3">
      <w:footerReference w:type="default" r:id="rId12"/>
      <w:pgSz w:w="11906" w:h="16838"/>
      <w:pgMar w:top="1417" w:right="1417" w:bottom="851" w:left="1417" w:header="708" w:footer="33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41" w:rsidRDefault="00854641">
      <w:pPr>
        <w:spacing w:after="0" w:line="240" w:lineRule="auto"/>
      </w:pPr>
      <w:r>
        <w:separator/>
      </w:r>
    </w:p>
  </w:endnote>
  <w:endnote w:type="continuationSeparator" w:id="0">
    <w:p w:rsidR="00854641" w:rsidRDefault="0085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C3" w:rsidRDefault="00F407C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11FB3">
      <w:rPr>
        <w:noProof/>
        <w:color w:val="000000"/>
      </w:rPr>
      <w:t>1</w:t>
    </w:r>
    <w:r>
      <w:rPr>
        <w:color w:val="000000"/>
      </w:rPr>
      <w:fldChar w:fldCharType="end"/>
    </w:r>
  </w:p>
  <w:p w:rsidR="009453C3" w:rsidRDefault="009453C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41" w:rsidRDefault="00854641">
      <w:pPr>
        <w:spacing w:after="0" w:line="240" w:lineRule="auto"/>
      </w:pPr>
      <w:r>
        <w:separator/>
      </w:r>
    </w:p>
  </w:footnote>
  <w:footnote w:type="continuationSeparator" w:id="0">
    <w:p w:rsidR="00854641" w:rsidRDefault="00854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C3"/>
    <w:rsid w:val="00111FB3"/>
    <w:rsid w:val="00671179"/>
    <w:rsid w:val="00854641"/>
    <w:rsid w:val="009453C3"/>
    <w:rsid w:val="00F40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tr-TR" w:eastAsia="tr-TR"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BalonMetni">
    <w:name w:val="Balloon Text"/>
    <w:basedOn w:val="Normal"/>
    <w:link w:val="BalonMetniChar"/>
    <w:uiPriority w:val="99"/>
    <w:semiHidden/>
    <w:unhideWhenUsed/>
    <w:rsid w:val="00111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tr-TR" w:eastAsia="tr-TR"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BalonMetni">
    <w:name w:val="Balloon Text"/>
    <w:basedOn w:val="Normal"/>
    <w:link w:val="BalonMetniChar"/>
    <w:uiPriority w:val="99"/>
    <w:semiHidden/>
    <w:unhideWhenUsed/>
    <w:rsid w:val="00111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NecmettinTASKIN</dc:creator>
  <cp:lastModifiedBy>Mehmet Aker</cp:lastModifiedBy>
  <cp:revision>2</cp:revision>
  <dcterms:created xsi:type="dcterms:W3CDTF">2021-12-29T10:11:00Z</dcterms:created>
  <dcterms:modified xsi:type="dcterms:W3CDTF">2021-12-29T10:11:00Z</dcterms:modified>
</cp:coreProperties>
</file>